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E5" w:rsidRPr="00290A4F" w:rsidRDefault="00690AAE" w:rsidP="00F810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6025" cy="8905875"/>
            <wp:effectExtent l="0" t="0" r="0" b="0"/>
            <wp:docPr id="1" name="Рисунок 1" descr="Page_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E5" w:rsidRPr="00290A4F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F8106C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94120" cy="8906510"/>
            <wp:effectExtent l="0" t="0" r="0" b="0"/>
            <wp:docPr id="2" name="Рисунок 2" descr="Page_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93" w:rsidRPr="00290A4F" w:rsidRDefault="002F0493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="00777958"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освоения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Целями освоения дисциплины «Педагогика и психология высшей школы» являются развитие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ния будущих специалистов высшей школы.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Задачи дисциплины: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  <w:szCs w:val="24"/>
        </w:rPr>
        <w:t>Формирование научных знаний в области психологии высшей школы.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Расширение научно-понятийных представлений в области психологии вз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имодействия преподавателя и студента.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2. Место дисциплины в структуре ОПОП ВО</w:t>
      </w:r>
    </w:p>
    <w:p w:rsidR="00777958" w:rsidRPr="00777958" w:rsidRDefault="00777958" w:rsidP="007779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Дисциплина «Педагогика и психология высшей школы» является дисц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плиной </w:t>
      </w:r>
      <w:r>
        <w:rPr>
          <w:rFonts w:ascii="Times New Roman" w:eastAsia="Times New Roman" w:hAnsi="Times New Roman" w:cs="Times New Roman"/>
          <w:sz w:val="28"/>
          <w:szCs w:val="28"/>
        </w:rPr>
        <w:t>вариативной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части.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циплинами - педагогика, общая психология, педагогическая психология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ходимо как предшествующее: основные положения дисциплины должны быть использованы в дальнейшем при прохождении аспирантами педагогической пра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тики и при выполнении научно-исследовательской работы.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3. Компетенции обучающегося, формируемые в результате освоения 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следовательских коллективов по решению научных и научно-образовательных 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дач;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ОПК-2 – готовность к преподавательской деятельности по основным обр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зовательным программам высшего образования.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В результате освоения  данной дисциплины обучающийся должен: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u w:val="single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Знать: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современные подходы к моделированию педагогической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ские пределы человеческого восприятия и усвоения, психологические ос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бенности юношеского возраста, особенности влияния на результаты педаг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гической деятельности индивидуальных различий студентов;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и закономерности психолого-педагогического взаимодействия преподавателя и студента;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Уметь</w:t>
      </w:r>
      <w:r w:rsidRPr="00290A4F">
        <w:rPr>
          <w:rFonts w:ascii="Times New Roman" w:eastAsia="Times New Roman" w:hAnsi="Times New Roman" w:cs="Times New Roman"/>
          <w:i/>
          <w:iCs/>
          <w:sz w:val="28"/>
          <w:szCs w:val="24"/>
        </w:rPr>
        <w:t>: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определять психологические особенности учебно-профессионального вза</w:t>
      </w:r>
      <w:r w:rsidRPr="00290A4F">
        <w:rPr>
          <w:rFonts w:ascii="Times New Roman" w:eastAsia="Times New Roman" w:hAnsi="Times New Roman" w:cs="Times New Roman"/>
          <w:sz w:val="28"/>
        </w:rPr>
        <w:t>и</w:t>
      </w:r>
      <w:r w:rsidRPr="00290A4F">
        <w:rPr>
          <w:rFonts w:ascii="Times New Roman" w:eastAsia="Times New Roman" w:hAnsi="Times New Roman" w:cs="Times New Roman"/>
          <w:sz w:val="28"/>
        </w:rPr>
        <w:t>модействия по их характеристикам  и особенностям проявления.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устанавливать эффективные пути психолого-педагогического взаимоде</w:t>
      </w:r>
      <w:r w:rsidRPr="00290A4F">
        <w:rPr>
          <w:rFonts w:ascii="Times New Roman" w:eastAsia="Times New Roman" w:hAnsi="Times New Roman" w:cs="Times New Roman"/>
          <w:sz w:val="28"/>
        </w:rPr>
        <w:t>й</w:t>
      </w:r>
      <w:r w:rsidRPr="00290A4F">
        <w:rPr>
          <w:rFonts w:ascii="Times New Roman" w:eastAsia="Times New Roman" w:hAnsi="Times New Roman" w:cs="Times New Roman"/>
          <w:sz w:val="28"/>
        </w:rPr>
        <w:t>ствия в процессе обучения;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проектировать новое учебное содержание и технологии в образовательном пространстве высшей школы.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 навыками: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личные виды контрольно-измерительных материалов, в том числе, на основе современных информационных технологий;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ления образовательных программ и индивидуальных образовательных мар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рутов;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ного мышления и развития творческих способностей студентов;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ждения; способами создания требовательно-доброжелательной обстановки образовательного процесса.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C1756" w:rsidRDefault="002F0493" w:rsidP="00FD3D99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653"/>
        <w:gridCol w:w="601"/>
        <w:gridCol w:w="851"/>
        <w:gridCol w:w="1454"/>
        <w:gridCol w:w="1599"/>
        <w:gridCol w:w="1164"/>
      </w:tblGrid>
      <w:tr w:rsidR="001C1756" w:rsidTr="00EF06E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Код зан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ная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форма</w:t>
            </w: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1. Психологические закономерности обучения в высшей школе в иннов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 период</w:t>
            </w: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2. Студент как личность и субъект учебной деятельности</w:t>
            </w: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EF06E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1C1756" w:rsidTr="007D5EC4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7D5EC4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7D5EC4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7D5EC4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7D5EC4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/ПР/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7D5EC4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/Ср/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D5EC4" w:rsidTr="00B83743">
        <w:trPr>
          <w:trHeight w:val="33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EC4" w:rsidRDefault="007D5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C4" w:rsidRDefault="007D5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FD3D99" w:rsidRDefault="00FD3D99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5. Образовательные технологии</w:t>
      </w:r>
    </w:p>
    <w:p w:rsidR="002F0493" w:rsidRPr="006A7846" w:rsidRDefault="002F0493" w:rsidP="006A78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widowControl w:val="0"/>
        <w:spacing w:after="0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 Фонд оценочных средств</w:t>
      </w:r>
    </w:p>
    <w:p w:rsidR="00777958" w:rsidRPr="00777958" w:rsidRDefault="00777958" w:rsidP="0077795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6.1. Контрольные вопросы и задания </w:t>
      </w:r>
    </w:p>
    <w:p w:rsidR="002F0493" w:rsidRPr="00290A4F" w:rsidRDefault="002F0493" w:rsidP="00777958">
      <w:pPr>
        <w:spacing w:after="120" w:line="240" w:lineRule="auto"/>
        <w:ind w:left="12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 к зачету</w:t>
      </w:r>
      <w:r w:rsidR="009A22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Роль высшего образования в современную эпоху и значение кризисов.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психолого-педагогические категории.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Истоки новой образовательной политики.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Классификация методов обучения в сфере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Структура педагогической деятельности и педагогических способностей.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Стили педагогического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профессиональных позиций преподавателя (модели).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Коммуникативные приемы для установления оптимального педагогическ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Функции взаимодействия субъектов педагогического процесса.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Факторы, определяющие социально-психологический портрет студента.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студентов.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Нетрадиционные (инновационные) формы обучения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Специфика учебно-профессиональной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Мотивация обучения студентов. Динамика мотивов в процессе обучения в вузе.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 (параметры) оценки преподавательской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Мотивация педагогической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Кредитно-рейтинговая система: достоинства и недостатки.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процессу обучения (рекомендации).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Современные тенденции развития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Активные методы обучения.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умственного развития и связи его с успешностью адаптации ст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дентов к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диагностики личности и группы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Психологическая служба в учебно-воспитательном процессе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Анализ профессиональной деятельности преподавателя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о креативном подходе в психологии высшей школы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Креативность как характеристика творческого потенциала личности.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решения учебных задач, основанные на креативном подходе.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адаптации студентов в образовательном пространстве высшей школы.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Понятие педагогических способностей, профессионализм современного п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дагога. Типология  личностных особенностей преподавателя.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педагога: понятие, структура, условия формирования.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Динамика развития конфликтной ситуации, стратегии поведения в ко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фликтах. Шаги решения конфликтов.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методы диагностики взаимоотношений субъектов в высшей шк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ле.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6.2. Фонд оценочных средств</w:t>
      </w:r>
    </w:p>
    <w:p w:rsidR="00777958" w:rsidRPr="005012D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012D8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представлен в Приложении 1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6.3. Перечень видов оценочных средств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Эссе (реферат, доклад) по изученным темам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диагностика особенностей личностного развития студентов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Комплект разноуровневых задач (заданий)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оформление научной статьи</w:t>
      </w:r>
    </w:p>
    <w:p w:rsidR="00777958" w:rsidRDefault="0077795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4F99" w:rsidRPr="00504F99" w:rsidRDefault="00504F99" w:rsidP="00504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F99">
        <w:rPr>
          <w:rFonts w:ascii="Times New Roman" w:hAnsi="Times New Roman" w:cs="Times New Roman"/>
          <w:b/>
          <w:sz w:val="28"/>
          <w:szCs w:val="28"/>
        </w:rPr>
        <w:t xml:space="preserve">7. Учебно-методическое и информационное обеспечение </w:t>
      </w:r>
    </w:p>
    <w:p w:rsidR="00504F99" w:rsidRPr="00504F99" w:rsidRDefault="00504F99" w:rsidP="00504F99">
      <w:pPr>
        <w:pStyle w:val="TableParagraph"/>
        <w:ind w:firstLine="709"/>
        <w:rPr>
          <w:b/>
          <w:sz w:val="28"/>
          <w:szCs w:val="28"/>
          <w:lang w:val="ru-RU"/>
        </w:rPr>
      </w:pPr>
      <w:r w:rsidRPr="00504F99">
        <w:rPr>
          <w:b/>
          <w:sz w:val="28"/>
          <w:szCs w:val="28"/>
          <w:lang w:val="ru-RU"/>
        </w:rPr>
        <w:t>7.1. Рекомендуемая литература</w:t>
      </w:r>
    </w:p>
    <w:p w:rsidR="00504F99" w:rsidRDefault="00504F99" w:rsidP="00504F99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04F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7.1.1. Основная литература</w:t>
      </w:r>
    </w:p>
    <w:p w:rsidR="00504F99" w:rsidRPr="00504F99" w:rsidRDefault="00504F99" w:rsidP="00504F99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8257DD" w:rsidTr="008257DD">
        <w:trPr>
          <w:trHeight w:hRule="exact" w:val="53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57DD" w:rsidRDefault="008257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8257DD" w:rsidTr="008257DD">
        <w:trPr>
          <w:trHeight w:val="103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Л1.1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Фоминова А.Н.,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Шабанова Т.Л. Педагогическая пс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хология. – 2-е изд., перераб., доп.– 320 с.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М.: Флинта: Наука, 2013.</w:t>
            </w:r>
          </w:p>
        </w:tc>
      </w:tr>
      <w:tr w:rsidR="008257DD" w:rsidTr="008257DD">
        <w:trPr>
          <w:trHeight w:hRule="exact" w:val="26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Л1.2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Шарипов, Ф.В.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и психология высшей школы : учебное пособие / Ф.В. Шарипов. - 448 с. - (Новая ун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верситетская библиотека). - ISBN 978-5-98704-587-9 ;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http://biblioclub.ru/index.php?page=book&amp;id=119459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Москва: Логос, 2012.</w:t>
            </w:r>
          </w:p>
        </w:tc>
      </w:tr>
      <w:tr w:rsidR="008257DD" w:rsidTr="008257DD">
        <w:trPr>
          <w:trHeight w:hRule="exact" w:val="299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Л.1.3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креативности: прикла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ной курс научного творчества : учебное пособие / В.В. Утемов, М.М. Зиновкина, П.М. Горев. - 212 с. : ил. - Библиогр.: с. 194-197 - ISBN 978-5-85271-468-8 ;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http://biblioclub.ru/index.php?page=book&amp;id=277320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Киров : АНОО «Межрегионал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ный ЦИТО», 2013.</w:t>
            </w:r>
          </w:p>
        </w:tc>
      </w:tr>
      <w:tr w:rsidR="008257DD" w:rsidTr="008257DD">
        <w:trPr>
          <w:trHeight w:hRule="exact" w:val="296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Фоминова, А.Н.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 :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А.Н. Фоминова, Т.Л. Шабанова. - 3-е изд., стер. -.320 с. : табл., граф., ил. - Библиогр. в кнБиблиогр.: с.. - ISBN 978-5-9765-1011-1 ; То же [Электронный 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сурс]. - URL: http://biblioclub.ru/index.php?page=book&amp;id=463754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 : Изд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тельство «Фли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та», 2016</w:t>
            </w:r>
          </w:p>
        </w:tc>
      </w:tr>
      <w:tr w:rsidR="008257DD" w:rsidTr="008257DD">
        <w:trPr>
          <w:trHeight w:hRule="exact" w:val="2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Ключко, О.И.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 :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О.И. Ключко, Н.Ф. Сухарева. - 234 с. : ил. - Би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лиогр. в кн. - ISBN 978-5-4475-5216-9 ; То же [Электронный ресурс]. - URL: http://biblioclub.ru/index.php?page=book&amp;id=429195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 ; Берлин : Директ-Медиа, 2015.</w:t>
            </w:r>
          </w:p>
        </w:tc>
      </w:tr>
      <w:tr w:rsidR="008257DD" w:rsidTr="008257DD">
        <w:trPr>
          <w:trHeight w:hRule="exact" w:val="22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Громкова, М.Т.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высшей школы : учебное пособие / М.Т. Громкова. - 446 с. - Библиогр.: с. 403-404 - ISBN 978-5-238-02236-9 ; То же [Электронный ресурс]. - URL: http://biblioclub.ru/index.php?page=book&amp;id=117717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 : Юнити-Дана, 2015.</w:t>
            </w:r>
          </w:p>
        </w:tc>
      </w:tr>
      <w:tr w:rsidR="008257DD" w:rsidTr="008257DD">
        <w:trPr>
          <w:trHeight w:hRule="exact" w:val="29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Засобина, Г.А.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Психолого-педагогические основы образовательного процесса в высшей школе : учебное пособие / Г.А. Засобина, Т.А. Воронова, И.И. Корягина. - 231 с. : ил. - 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лиогр. в кн. - ISBN 978-5-4475-3743-2 ; То же [Электронный ресурс]. - URL: http://biblioclub.ru/index.php?page=book&amp;id=272317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7DD" w:rsidRDefault="008257DD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Москва ; Берлин : Директ-Медиа, 2015.</w:t>
            </w:r>
          </w:p>
        </w:tc>
      </w:tr>
    </w:tbl>
    <w:p w:rsidR="00504F99" w:rsidRPr="00504F99" w:rsidRDefault="00504F99" w:rsidP="00504F99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04F99" w:rsidRDefault="00504F99" w:rsidP="00504F99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04F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7.1.2. Дополнительная литература</w:t>
      </w:r>
    </w:p>
    <w:p w:rsidR="00504F99" w:rsidRPr="00504F99" w:rsidRDefault="00504F99" w:rsidP="00504F99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231"/>
        <w:gridCol w:w="2557"/>
      </w:tblGrid>
      <w:tr w:rsidR="00504F99" w:rsidRPr="00504F99" w:rsidTr="00504F99">
        <w:trPr>
          <w:trHeight w:hRule="exact" w:val="7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4F99" w:rsidRPr="00504F99" w:rsidRDefault="00504F99" w:rsidP="00504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Авторы, с</w:t>
            </w:r>
            <w:r w:rsidRPr="00504F99">
              <w:rPr>
                <w:rFonts w:eastAsia="Calibri"/>
                <w:sz w:val="28"/>
                <w:szCs w:val="28"/>
              </w:rPr>
              <w:t>оставители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Заглавие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tabs>
                <w:tab w:val="left" w:pos="2551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Издательство, год</w:t>
            </w:r>
          </w:p>
        </w:tc>
      </w:tr>
      <w:tr w:rsidR="00504F99" w:rsidRPr="00504F99" w:rsidTr="00504F99">
        <w:trPr>
          <w:trHeight w:hRule="exact" w:val="228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Марусева, И.В.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Современная педагогика (с эл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е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ментами педагогической псих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о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логии): учебное пособие для в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у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 xml:space="preserve">зов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t>Москва; Берлин: Д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рект-Медиа, 2015. - 624 с.</w:t>
            </w:r>
          </w:p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http://biblioclub.ru/index.php?page=book&amp;id=279291</w:t>
            </w:r>
          </w:p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04F99" w:rsidRPr="00504F99" w:rsidTr="00E24D44">
        <w:trPr>
          <w:trHeight w:hRule="exact" w:val="226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Мандель, Б.Р.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Психолого-педагогическое с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о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 xml:space="preserve">провождение образовательного процесса в современном вузе: учебное пособие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t>Москва; Берлин: Д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рект-Медиа, 2015. - 276 с.</w:t>
            </w:r>
          </w:p>
          <w:p w:rsidR="00504F99" w:rsidRPr="00504F99" w:rsidRDefault="00504F99" w:rsidP="00504F99">
            <w:pPr>
              <w:pStyle w:val="TableParagraph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http://biblioclub.ru/index.php?page=book&amp;id=427013</w:t>
            </w:r>
          </w:p>
        </w:tc>
      </w:tr>
    </w:tbl>
    <w:p w:rsidR="00504F99" w:rsidRPr="00504F99" w:rsidRDefault="00504F99" w:rsidP="00504F9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4F99" w:rsidRDefault="00504F99" w:rsidP="00504F9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4F99">
        <w:rPr>
          <w:rFonts w:ascii="Times New Roman" w:hAnsi="Times New Roman" w:cs="Times New Roman"/>
          <w:b/>
          <w:sz w:val="28"/>
          <w:szCs w:val="28"/>
        </w:rPr>
        <w:t>7.1.3. Методические разработки</w:t>
      </w:r>
    </w:p>
    <w:p w:rsidR="00504F99" w:rsidRPr="00504F99" w:rsidRDefault="00504F99" w:rsidP="00504F9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777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843"/>
        <w:gridCol w:w="3970"/>
        <w:gridCol w:w="2977"/>
      </w:tblGrid>
      <w:tr w:rsidR="00504F99" w:rsidRPr="00504F99" w:rsidTr="00E24D44">
        <w:trPr>
          <w:trHeight w:hRule="exact" w:val="278"/>
        </w:trPr>
        <w:tc>
          <w:tcPr>
            <w:tcW w:w="3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4F99" w:rsidRPr="00504F99" w:rsidRDefault="00504F99" w:rsidP="00504F9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Авторы, составители</w:t>
            </w:r>
          </w:p>
        </w:tc>
        <w:tc>
          <w:tcPr>
            <w:tcW w:w="20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Заглавие</w:t>
            </w:r>
          </w:p>
        </w:tc>
        <w:tc>
          <w:tcPr>
            <w:tcW w:w="1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Издательство, год</w:t>
            </w:r>
          </w:p>
        </w:tc>
      </w:tr>
      <w:tr w:rsidR="00504F99" w:rsidRPr="00504F99" w:rsidTr="00504F99">
        <w:trPr>
          <w:trHeight w:hRule="exact" w:val="802"/>
        </w:trPr>
        <w:tc>
          <w:tcPr>
            <w:tcW w:w="3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Л3.1</w:t>
            </w:r>
          </w:p>
        </w:tc>
        <w:tc>
          <w:tcPr>
            <w:tcW w:w="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7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sz w:val="28"/>
                <w:szCs w:val="28"/>
                <w:lang w:val="ru-RU"/>
              </w:rPr>
              <w:t>Князева Т.Н., Гапонова С.А.</w:t>
            </w:r>
          </w:p>
        </w:tc>
        <w:tc>
          <w:tcPr>
            <w:tcW w:w="2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26"/>
              <w:rPr>
                <w:rFonts w:eastAsia="Calibri"/>
                <w:sz w:val="28"/>
                <w:szCs w:val="28"/>
              </w:rPr>
            </w:pPr>
            <w:r w:rsidRPr="00504F99">
              <w:rPr>
                <w:sz w:val="28"/>
                <w:szCs w:val="28"/>
              </w:rPr>
              <w:t>Психология высшей школы</w:t>
            </w:r>
          </w:p>
        </w:tc>
        <w:tc>
          <w:tcPr>
            <w:tcW w:w="1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504F99">
              <w:rPr>
                <w:sz w:val="24"/>
                <w:szCs w:val="24"/>
              </w:rPr>
              <w:t>Нижний Новгород: НГПУ,- 2008, - 31 с.</w:t>
            </w:r>
          </w:p>
        </w:tc>
      </w:tr>
      <w:tr w:rsidR="00504F99" w:rsidRPr="00504F99" w:rsidTr="00504F99">
        <w:trPr>
          <w:trHeight w:hRule="exact" w:val="4839"/>
        </w:trPr>
        <w:tc>
          <w:tcPr>
            <w:tcW w:w="3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</w:rPr>
              <w:t>Л3.2</w:t>
            </w:r>
          </w:p>
        </w:tc>
        <w:tc>
          <w:tcPr>
            <w:tcW w:w="9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7"/>
              <w:jc w:val="center"/>
              <w:rPr>
                <w:rFonts w:eastAsia="Calibri"/>
                <w:sz w:val="28"/>
                <w:szCs w:val="28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Шмырёва, Н.А</w:t>
            </w:r>
          </w:p>
        </w:tc>
        <w:tc>
          <w:tcPr>
            <w:tcW w:w="2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26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 xml:space="preserve">Инновационные процессы в управлении педагогическими системами: учебное пособие </w:t>
            </w:r>
          </w:p>
        </w:tc>
        <w:tc>
          <w:tcPr>
            <w:tcW w:w="1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Российской Фед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е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рации, Федеральное гос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дарственное бюджетное о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б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разовательное учреждение высшего профессиональн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о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го образования «Кемеро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ский государственный ун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верситет». - Кемерово: К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е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меровский государственный университет, 2014. - 108 с.</w:t>
            </w:r>
          </w:p>
          <w:p w:rsidR="00504F99" w:rsidRPr="00504F99" w:rsidRDefault="00504F99" w:rsidP="00504F99">
            <w:pPr>
              <w:pStyle w:val="TableParagraph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 w:rsidRPr="00504F99"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 w:rsidRPr="00504F99"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Pr="00504F99">
              <w:rPr>
                <w:color w:val="454545"/>
                <w:sz w:val="24"/>
                <w:szCs w:val="24"/>
              </w:rPr>
              <w:t>URL</w:t>
            </w:r>
            <w:r w:rsidRPr="00504F99">
              <w:rPr>
                <w:color w:val="454545"/>
                <w:sz w:val="24"/>
                <w:szCs w:val="24"/>
                <w:lang w:val="ru-RU"/>
              </w:rPr>
              <w:t>:</w:t>
            </w:r>
            <w:r w:rsidRPr="00504F99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8" w:history="1">
              <w:r w:rsidRPr="00504F99">
                <w:rPr>
                  <w:rStyle w:val="a4"/>
                  <w:color w:val="006CA1"/>
                  <w:sz w:val="24"/>
                  <w:szCs w:val="24"/>
                </w:rPr>
                <w:t>http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://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biblioclub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.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ru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/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index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.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php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?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page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=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book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&amp;</w:t>
              </w:r>
              <w:r w:rsidRPr="00504F99">
                <w:rPr>
                  <w:rStyle w:val="a4"/>
                  <w:color w:val="006CA1"/>
                  <w:sz w:val="24"/>
                  <w:szCs w:val="24"/>
                </w:rPr>
                <w:t>id</w:t>
              </w:r>
              <w:r w:rsidRPr="00504F99">
                <w:rPr>
                  <w:rStyle w:val="a4"/>
                  <w:color w:val="006CA1"/>
                  <w:sz w:val="24"/>
                  <w:szCs w:val="24"/>
                  <w:lang w:val="ru-RU"/>
                </w:rPr>
                <w:t>=278517</w:t>
              </w:r>
            </w:hyperlink>
          </w:p>
        </w:tc>
      </w:tr>
    </w:tbl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F99" w:rsidRDefault="00504F99" w:rsidP="00504F99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  <w:r w:rsidRPr="00504F99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p w:rsidR="00504F99" w:rsidRDefault="00504F99" w:rsidP="00504F99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4436"/>
        <w:gridCol w:w="4258"/>
      </w:tblGrid>
      <w:tr w:rsidR="00504F99" w:rsidRPr="00504F99" w:rsidTr="00E24D44">
        <w:trPr>
          <w:trHeight w:hRule="exact" w:val="7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4F99" w:rsidRPr="00504F99" w:rsidRDefault="00504F99" w:rsidP="00504F99">
            <w:pPr>
              <w:pStyle w:val="TableParagraph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Ссылка</w:t>
            </w:r>
          </w:p>
        </w:tc>
      </w:tr>
      <w:tr w:rsidR="00504F99" w:rsidRPr="00504F99" w:rsidTr="00E24D44">
        <w:trPr>
          <w:trHeight w:hRule="exact" w:val="260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</w:rPr>
              <w:lastRenderedPageBreak/>
              <w:t>Э1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sz w:val="28"/>
                <w:szCs w:val="28"/>
                <w:lang w:val="ru-RU"/>
              </w:rPr>
              <w:t>Педагогика и психология высшей школы: современное состояние и перспективы развития. Междун</w:t>
            </w:r>
            <w:r w:rsidRPr="00504F99">
              <w:rPr>
                <w:sz w:val="28"/>
                <w:szCs w:val="28"/>
                <w:lang w:val="ru-RU"/>
              </w:rPr>
              <w:t>а</w:t>
            </w:r>
            <w:r w:rsidRPr="00504F99">
              <w:rPr>
                <w:sz w:val="28"/>
                <w:szCs w:val="28"/>
                <w:lang w:val="ru-RU"/>
              </w:rPr>
              <w:t>родная научная конференция. Москва 5-6 июня 2014 г. сб.тр. / под ред. В.А. Ситарова. Сост. О.А. К</w:t>
            </w:r>
            <w:r w:rsidRPr="00504F99">
              <w:rPr>
                <w:sz w:val="28"/>
                <w:szCs w:val="28"/>
                <w:lang w:val="ru-RU"/>
              </w:rPr>
              <w:t>о</w:t>
            </w:r>
            <w:r w:rsidRPr="00504F99">
              <w:rPr>
                <w:sz w:val="28"/>
                <w:szCs w:val="28"/>
                <w:lang w:val="ru-RU"/>
              </w:rPr>
              <w:t>синова. - М. – Берлин: Директ-Медиа, 2014. – 213 с.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sz w:val="28"/>
                <w:szCs w:val="28"/>
                <w:lang w:val="ru-RU"/>
              </w:rPr>
              <w:t xml:space="preserve">Режим доступа: </w:t>
            </w:r>
            <w:r w:rsidRPr="00504F99">
              <w:rPr>
                <w:sz w:val="28"/>
                <w:szCs w:val="28"/>
              </w:rPr>
              <w:t>http</w:t>
            </w:r>
            <w:r w:rsidRPr="00504F99">
              <w:rPr>
                <w:sz w:val="28"/>
                <w:szCs w:val="28"/>
                <w:lang w:val="ru-RU"/>
              </w:rPr>
              <w:t>://</w:t>
            </w:r>
            <w:r w:rsidRPr="00504F99">
              <w:rPr>
                <w:sz w:val="28"/>
                <w:szCs w:val="28"/>
              </w:rPr>
              <w:t>biblioclub</w:t>
            </w:r>
            <w:r w:rsidRPr="00504F99">
              <w:rPr>
                <w:sz w:val="28"/>
                <w:szCs w:val="28"/>
                <w:lang w:val="ru-RU"/>
              </w:rPr>
              <w:t>.</w:t>
            </w:r>
            <w:r w:rsidRPr="00504F99">
              <w:rPr>
                <w:sz w:val="28"/>
                <w:szCs w:val="28"/>
              </w:rPr>
              <w:t>ru</w:t>
            </w:r>
            <w:r w:rsidRPr="00504F99">
              <w:rPr>
                <w:sz w:val="28"/>
                <w:szCs w:val="28"/>
                <w:lang w:val="ru-RU"/>
              </w:rPr>
              <w:t>/</w:t>
            </w:r>
            <w:r w:rsidRPr="00504F99">
              <w:rPr>
                <w:sz w:val="28"/>
                <w:szCs w:val="28"/>
              </w:rPr>
              <w:t>index</w:t>
            </w:r>
            <w:r w:rsidRPr="00504F99">
              <w:rPr>
                <w:sz w:val="28"/>
                <w:szCs w:val="28"/>
                <w:lang w:val="ru-RU"/>
              </w:rPr>
              <w:t>.</w:t>
            </w:r>
            <w:r w:rsidRPr="00504F99">
              <w:rPr>
                <w:sz w:val="28"/>
                <w:szCs w:val="28"/>
              </w:rPr>
              <w:t>php</w:t>
            </w:r>
            <w:r w:rsidRPr="00504F99">
              <w:rPr>
                <w:sz w:val="28"/>
                <w:szCs w:val="28"/>
                <w:lang w:val="ru-RU"/>
              </w:rPr>
              <w:t>?</w:t>
            </w:r>
            <w:r w:rsidRPr="00504F99">
              <w:rPr>
                <w:sz w:val="28"/>
                <w:szCs w:val="28"/>
              </w:rPr>
              <w:t>page</w:t>
            </w:r>
            <w:r w:rsidRPr="00504F99">
              <w:rPr>
                <w:sz w:val="28"/>
                <w:szCs w:val="28"/>
                <w:lang w:val="ru-RU"/>
              </w:rPr>
              <w:t>=</w:t>
            </w:r>
            <w:r w:rsidRPr="00504F99">
              <w:rPr>
                <w:sz w:val="28"/>
                <w:szCs w:val="28"/>
              </w:rPr>
              <w:t>book</w:t>
            </w:r>
            <w:r w:rsidRPr="00504F99">
              <w:rPr>
                <w:sz w:val="28"/>
                <w:szCs w:val="28"/>
                <w:lang w:val="ru-RU"/>
              </w:rPr>
              <w:t>_</w:t>
            </w:r>
            <w:r w:rsidRPr="00504F99">
              <w:rPr>
                <w:sz w:val="28"/>
                <w:szCs w:val="28"/>
              </w:rPr>
              <w:t>view</w:t>
            </w:r>
            <w:r w:rsidRPr="00504F99">
              <w:rPr>
                <w:sz w:val="28"/>
                <w:szCs w:val="28"/>
                <w:lang w:val="ru-RU"/>
              </w:rPr>
              <w:t>&amp;</w:t>
            </w:r>
            <w:r w:rsidRPr="00504F99">
              <w:rPr>
                <w:sz w:val="28"/>
                <w:szCs w:val="28"/>
              </w:rPr>
              <w:t>book</w:t>
            </w:r>
            <w:r w:rsidRPr="00504F99">
              <w:rPr>
                <w:sz w:val="28"/>
                <w:szCs w:val="28"/>
                <w:lang w:val="ru-RU"/>
              </w:rPr>
              <w:t>_</w:t>
            </w:r>
            <w:r w:rsidRPr="00504F99">
              <w:rPr>
                <w:sz w:val="28"/>
                <w:szCs w:val="28"/>
              </w:rPr>
              <w:t>id</w:t>
            </w:r>
            <w:r w:rsidRPr="00504F99">
              <w:rPr>
                <w:sz w:val="28"/>
                <w:szCs w:val="28"/>
                <w:lang w:val="ru-RU"/>
              </w:rPr>
              <w:t>=252970</w:t>
            </w:r>
          </w:p>
        </w:tc>
      </w:tr>
      <w:tr w:rsidR="00504F99" w:rsidRPr="00504F99" w:rsidTr="00E24D44">
        <w:trPr>
          <w:trHeight w:hRule="exact" w:val="254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Э2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rFonts w:eastAsia="Calibri"/>
                <w:sz w:val="28"/>
                <w:szCs w:val="28"/>
                <w:lang w:val="ru-RU"/>
              </w:rPr>
              <w:t>Багадирова, С.К. Мониторинг кач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е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ства образования: учебное пособие для обучающихся по программам подготовки научно-педагогических кадров в аспирантуре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F99" w:rsidRPr="00504F99" w:rsidRDefault="00504F99" w:rsidP="00504F99">
            <w:pPr>
              <w:pStyle w:val="TableParagraph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 w:rsidRPr="00504F99">
              <w:rPr>
                <w:sz w:val="28"/>
                <w:szCs w:val="28"/>
                <w:lang w:val="ru-RU"/>
              </w:rPr>
              <w:t xml:space="preserve">Режим доступа: </w:t>
            </w:r>
            <w:r w:rsidRPr="00504F99">
              <w:rPr>
                <w:rFonts w:eastAsia="Calibri"/>
                <w:sz w:val="28"/>
                <w:szCs w:val="28"/>
              </w:rPr>
              <w:t>URL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 xml:space="preserve">: </w:t>
            </w:r>
            <w:r w:rsidRPr="00504F99">
              <w:rPr>
                <w:rFonts w:eastAsia="Calibri"/>
                <w:sz w:val="28"/>
                <w:szCs w:val="28"/>
              </w:rPr>
              <w:t>http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://</w:t>
            </w:r>
            <w:r w:rsidRPr="00504F99">
              <w:rPr>
                <w:rFonts w:eastAsia="Calibri"/>
                <w:sz w:val="28"/>
                <w:szCs w:val="28"/>
              </w:rPr>
              <w:t>biblioclub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.</w:t>
            </w:r>
            <w:r w:rsidRPr="00504F99">
              <w:rPr>
                <w:rFonts w:eastAsia="Calibri"/>
                <w:sz w:val="28"/>
                <w:szCs w:val="28"/>
              </w:rPr>
              <w:t>ru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/</w:t>
            </w:r>
            <w:r w:rsidRPr="00504F99">
              <w:rPr>
                <w:rFonts w:eastAsia="Calibri"/>
                <w:sz w:val="28"/>
                <w:szCs w:val="28"/>
              </w:rPr>
              <w:t>index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.</w:t>
            </w:r>
            <w:r w:rsidRPr="00504F99">
              <w:rPr>
                <w:rFonts w:eastAsia="Calibri"/>
                <w:sz w:val="28"/>
                <w:szCs w:val="28"/>
              </w:rPr>
              <w:t>php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?</w:t>
            </w:r>
            <w:r w:rsidRPr="00504F99">
              <w:rPr>
                <w:rFonts w:eastAsia="Calibri"/>
                <w:sz w:val="28"/>
                <w:szCs w:val="28"/>
              </w:rPr>
              <w:t>page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=</w:t>
            </w:r>
            <w:r w:rsidRPr="00504F99">
              <w:rPr>
                <w:rFonts w:eastAsia="Calibri"/>
                <w:sz w:val="28"/>
                <w:szCs w:val="28"/>
              </w:rPr>
              <w:t>book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&amp;</w:t>
            </w:r>
            <w:r w:rsidRPr="00504F99">
              <w:rPr>
                <w:rFonts w:eastAsia="Calibri"/>
                <w:sz w:val="28"/>
                <w:szCs w:val="28"/>
              </w:rPr>
              <w:t>id</w:t>
            </w:r>
            <w:r w:rsidRPr="00504F99">
              <w:rPr>
                <w:rFonts w:eastAsia="Calibri"/>
                <w:sz w:val="28"/>
                <w:szCs w:val="28"/>
                <w:lang w:val="ru-RU"/>
              </w:rPr>
              <w:t>=434944</w:t>
            </w:r>
          </w:p>
        </w:tc>
      </w:tr>
    </w:tbl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F99">
        <w:rPr>
          <w:rFonts w:ascii="Times New Roman" w:hAnsi="Times New Roman" w:cs="Times New Roman"/>
          <w:b/>
          <w:sz w:val="28"/>
          <w:szCs w:val="28"/>
        </w:rPr>
        <w:t>7.3.1. Перечень программного обеспечения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sz w:val="28"/>
          <w:szCs w:val="28"/>
        </w:rPr>
        <w:t xml:space="preserve">SPSS (статистическая обработка данных); 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bCs/>
          <w:sz w:val="28"/>
          <w:szCs w:val="28"/>
        </w:rPr>
        <w:t xml:space="preserve">Текстовый процессор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504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 w:rsidRPr="00504F99">
        <w:rPr>
          <w:rFonts w:ascii="Times New Roman" w:hAnsi="Times New Roman" w:cs="Times New Roman"/>
          <w:bCs/>
          <w:sz w:val="28"/>
          <w:szCs w:val="28"/>
        </w:rPr>
        <w:t>.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bCs/>
          <w:sz w:val="28"/>
          <w:szCs w:val="28"/>
        </w:rPr>
        <w:t>Электронные таблицы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504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504F9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bCs/>
          <w:sz w:val="28"/>
          <w:szCs w:val="28"/>
        </w:rPr>
        <w:t>Программа для составления презентации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504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504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Point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99">
        <w:rPr>
          <w:rFonts w:ascii="Times New Roman" w:hAnsi="Times New Roman" w:cs="Times New Roman"/>
          <w:bCs/>
          <w:sz w:val="28"/>
          <w:szCs w:val="28"/>
        </w:rPr>
        <w:t xml:space="preserve">Правовая система </w:t>
      </w:r>
      <w:r w:rsidRPr="00504F9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504F99">
        <w:rPr>
          <w:rFonts w:ascii="Times New Roman" w:hAnsi="Times New Roman" w:cs="Times New Roman"/>
          <w:bCs/>
          <w:sz w:val="28"/>
          <w:szCs w:val="28"/>
        </w:rPr>
        <w:t>Консультант Плюс</w:t>
      </w:r>
    </w:p>
    <w:p w:rsid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90E" w:rsidRPr="00504F99" w:rsidRDefault="0094690E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4F99" w:rsidRDefault="00504F99" w:rsidP="00504F9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F99">
        <w:rPr>
          <w:rFonts w:ascii="Times New Roman" w:hAnsi="Times New Roman" w:cs="Times New Roman"/>
          <w:b/>
          <w:bCs/>
          <w:sz w:val="28"/>
          <w:szCs w:val="28"/>
        </w:rPr>
        <w:t>7.3.2. Перечень информационных справочных систем</w:t>
      </w:r>
    </w:p>
    <w:p w:rsidR="00504F99" w:rsidRPr="00504F99" w:rsidRDefault="00504F99" w:rsidP="00504F9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504F99" w:rsidRPr="00504F99" w:rsidTr="00504F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6703AA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biblioclub</w:t>
              </w:r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504F99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F99">
              <w:rPr>
                <w:rFonts w:ascii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04F99" w:rsidRPr="00504F99" w:rsidTr="00504F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6703AA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504F99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F99">
              <w:rPr>
                <w:rFonts w:ascii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504F99" w:rsidRPr="00504F99" w:rsidTr="00504F9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6703AA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11" w:history="1">
              <w:r w:rsidR="00504F99" w:rsidRPr="00504F99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99" w:rsidRPr="00504F99" w:rsidRDefault="00504F99" w:rsidP="00504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F99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504F99" w:rsidRPr="00504F99" w:rsidRDefault="00504F99" w:rsidP="00504F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4F99" w:rsidRDefault="00504F99" w:rsidP="00504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F99">
        <w:rPr>
          <w:rFonts w:ascii="Times New Roman" w:hAnsi="Times New Roman" w:cs="Times New Roman"/>
          <w:b/>
          <w:bCs/>
          <w:sz w:val="28"/>
          <w:szCs w:val="28"/>
        </w:rPr>
        <w:t>8. Материально-техническое обеспечение дисциплины</w:t>
      </w:r>
    </w:p>
    <w:p w:rsidR="00504F99" w:rsidRPr="00504F99" w:rsidRDefault="00504F99" w:rsidP="00504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F00" w:rsidRPr="00C23F00" w:rsidRDefault="00C23F00" w:rsidP="00C23F0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00">
        <w:rPr>
          <w:rFonts w:ascii="Times New Roman" w:hAnsi="Times New Roman" w:cs="Times New Roman"/>
          <w:bCs/>
          <w:sz w:val="28"/>
          <w:szCs w:val="28"/>
        </w:rPr>
        <w:t>Реализация дисциплины требует наличия оборудованной учебной аудит</w:t>
      </w:r>
      <w:r w:rsidRPr="00C23F00">
        <w:rPr>
          <w:rFonts w:ascii="Times New Roman" w:hAnsi="Times New Roman" w:cs="Times New Roman"/>
          <w:bCs/>
          <w:sz w:val="28"/>
          <w:szCs w:val="28"/>
        </w:rPr>
        <w:t>о</w:t>
      </w:r>
      <w:r w:rsidRPr="00C23F00">
        <w:rPr>
          <w:rFonts w:ascii="Times New Roman" w:hAnsi="Times New Roman" w:cs="Times New Roman"/>
          <w:bCs/>
          <w:sz w:val="28"/>
          <w:szCs w:val="28"/>
        </w:rPr>
        <w:t>рии для проведения всех видов занятий и помещения для самостоятельной раб</w:t>
      </w:r>
      <w:r w:rsidRPr="00C23F00">
        <w:rPr>
          <w:rFonts w:ascii="Times New Roman" w:hAnsi="Times New Roman" w:cs="Times New Roman"/>
          <w:bCs/>
          <w:sz w:val="28"/>
          <w:szCs w:val="28"/>
        </w:rPr>
        <w:t>о</w:t>
      </w:r>
      <w:r w:rsidRPr="00C23F00">
        <w:rPr>
          <w:rFonts w:ascii="Times New Roman" w:hAnsi="Times New Roman" w:cs="Times New Roman"/>
          <w:bCs/>
          <w:sz w:val="28"/>
          <w:szCs w:val="28"/>
        </w:rPr>
        <w:t>ты.</w:t>
      </w:r>
    </w:p>
    <w:p w:rsidR="00C23F00" w:rsidRPr="00C23F00" w:rsidRDefault="00C23F00" w:rsidP="00C23F0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00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мультимедийное оборудование.</w:t>
      </w:r>
    </w:p>
    <w:p w:rsidR="00504F99" w:rsidRPr="00C23F00" w:rsidRDefault="00504F99" w:rsidP="00C23F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4F99" w:rsidRDefault="00504F99" w:rsidP="00504F99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  <w:r w:rsidRPr="00504F99">
        <w:rPr>
          <w:b/>
          <w:sz w:val="28"/>
          <w:szCs w:val="28"/>
          <w:lang w:val="ru-RU"/>
        </w:rPr>
        <w:t>9. Методические указания для обучающихся по освоению дисциплины</w:t>
      </w:r>
    </w:p>
    <w:p w:rsidR="00504F99" w:rsidRPr="00504F99" w:rsidRDefault="00504F99" w:rsidP="00504F99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F99">
        <w:rPr>
          <w:rFonts w:ascii="Times New Roman" w:hAnsi="Times New Roman" w:cs="Times New Roman"/>
          <w:spacing w:val="-4"/>
          <w:sz w:val="28"/>
          <w:szCs w:val="28"/>
        </w:rPr>
        <w:t xml:space="preserve">ЭУМК «Педагогика и психология высшей школы» </w:t>
      </w:r>
      <w:hyperlink r:id="rId12" w:history="1">
        <w:r w:rsidRPr="00504F99">
          <w:rPr>
            <w:rStyle w:val="a4"/>
            <w:rFonts w:ascii="Times New Roman" w:hAnsi="Times New Roman" w:cs="Times New Roman"/>
            <w:sz w:val="28"/>
            <w:szCs w:val="28"/>
          </w:rPr>
          <w:t>https://edu.mininuniver.ru/course/view.php?id=3053</w:t>
        </w:r>
      </w:hyperlink>
      <w:r w:rsidRPr="00504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F99" w:rsidRPr="00504F99" w:rsidRDefault="00504F99" w:rsidP="00504F9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4F99">
        <w:rPr>
          <w:rFonts w:ascii="Times New Roman" w:hAnsi="Times New Roman" w:cs="Times New Roman"/>
          <w:spacing w:val="-4"/>
          <w:sz w:val="28"/>
          <w:szCs w:val="28"/>
        </w:rPr>
        <w:t>Рейтинг-план дисциплины представлен в Приложении 2</w:t>
      </w:r>
    </w:p>
    <w:p w:rsidR="00E107E9" w:rsidRPr="00E107E9" w:rsidRDefault="00E107E9" w:rsidP="00E107E9">
      <w:pPr>
        <w:ind w:firstLine="709"/>
        <w:jc w:val="both"/>
        <w:rPr>
          <w:rFonts w:ascii="Times New Roman" w:hAnsi="Times New Roman" w:cs="Times New Roman"/>
          <w:spacing w:val="-4"/>
          <w:szCs w:val="24"/>
        </w:rPr>
      </w:pPr>
      <w:r w:rsidRPr="00E107E9">
        <w:rPr>
          <w:rFonts w:ascii="Times New Roman" w:hAnsi="Times New Roman" w:cs="Times New Roman"/>
          <w:i/>
          <w:sz w:val="28"/>
          <w:szCs w:val="28"/>
        </w:rPr>
        <w:t>Положение о научно-исследовательской деятельности аспирантов</w:t>
      </w:r>
    </w:p>
    <w:p w:rsidR="005012D8" w:rsidRDefault="005012D8" w:rsidP="005012D8">
      <w:pPr>
        <w:pStyle w:val="a5"/>
        <w:keepNext/>
        <w:pageBreakBefore/>
        <w:widowControl w:val="0"/>
        <w:spacing w:line="276" w:lineRule="auto"/>
        <w:jc w:val="center"/>
        <w:rPr>
          <w:szCs w:val="28"/>
        </w:rPr>
      </w:pPr>
      <w:r>
        <w:rPr>
          <w:szCs w:val="28"/>
        </w:rPr>
        <w:lastRenderedPageBreak/>
        <w:t>Рейтинг-план по дисциплине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"Педагогика и психология высшей школы"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pStyle w:val="1"/>
        <w:spacing w:line="276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(название элемента учебного плана)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Направление, профиль подготовки  </w:t>
      </w:r>
      <w:r>
        <w:rPr>
          <w:sz w:val="28"/>
          <w:szCs w:val="28"/>
          <w:u w:val="single"/>
        </w:rPr>
        <w:t>47.06.01 Философия, этика и религиоведение, Профиль – философия религии и религиоведение________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___1____, семестр___1___.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ЗЕ по плану __5__. 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промежуточной аттестации «с оценкой»/ </w:t>
      </w:r>
      <w:r>
        <w:rPr>
          <w:sz w:val="28"/>
          <w:szCs w:val="28"/>
          <w:u w:val="single"/>
        </w:rPr>
        <w:t>«без оценки».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по учебному плану _180_, в т.ч. контактная: аудиторная работа _36__, </w:t>
      </w:r>
      <w:r>
        <w:rPr>
          <w:sz w:val="28"/>
          <w:szCs w:val="28"/>
        </w:rPr>
        <w:br/>
        <w:t>контактная самостоятельная работа _____; самостоятельная работа __144___.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Преподаватель: </w:t>
      </w:r>
      <w:r>
        <w:rPr>
          <w:sz w:val="28"/>
          <w:szCs w:val="28"/>
          <w:u w:val="single"/>
        </w:rPr>
        <w:tab/>
        <w:t>Повшедная Фаина Фикторовна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(Ф.И.О., ученая степень, ученое звание)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общей и социальной педагогики 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721"/>
        <w:gridCol w:w="1702"/>
        <w:gridCol w:w="1559"/>
        <w:gridCol w:w="992"/>
        <w:gridCol w:w="992"/>
        <w:gridCol w:w="992"/>
        <w:gridCol w:w="851"/>
        <w:gridCol w:w="815"/>
      </w:tblGrid>
      <w:tr w:rsidR="005012D8" w:rsidTr="005012D8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оценив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тия/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кон-кре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5012D8" w:rsidTr="005012D8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общими психолого-педагогич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скими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вами 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гогической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в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шей школы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тирование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012D8" w:rsidTr="005012D8">
        <w:trPr>
          <w:trHeight w:val="56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012D8" w:rsidRDefault="005012D8" w:rsidP="005012D8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 на заседании кафедры общей и социальной педагогики__</w:t>
      </w:r>
    </w:p>
    <w:p w:rsidR="005012D8" w:rsidRDefault="002A0CDD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№_1</w:t>
      </w:r>
      <w:r w:rsidR="005012D8">
        <w:rPr>
          <w:bCs/>
          <w:sz w:val="28"/>
          <w:szCs w:val="28"/>
        </w:rPr>
        <w:t>__ от «_26» _августа__2016_ г.</w:t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Зав. кафедрой ____________________ /Илалтдинова Е.Ю./ </w:t>
      </w:r>
      <w:r>
        <w:rPr>
          <w:bCs/>
          <w:sz w:val="28"/>
          <w:szCs w:val="28"/>
        </w:rPr>
        <w:tab/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Преподаватель _____________________ Повшедная Ф.В.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</w:p>
    <w:p w:rsidR="005012D8" w:rsidRPr="00A87E44" w:rsidRDefault="005012D8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A87E44" w:rsidP="002F0493"/>
    <w:sectPr w:rsidR="00A87E44" w:rsidSect="0077795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A6E38"/>
    <w:multiLevelType w:val="hybridMultilevel"/>
    <w:tmpl w:val="4628E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0D50"/>
    <w:multiLevelType w:val="hybridMultilevel"/>
    <w:tmpl w:val="F4A4F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F0493"/>
    <w:rsid w:val="000B6066"/>
    <w:rsid w:val="000D7DB0"/>
    <w:rsid w:val="00132DFD"/>
    <w:rsid w:val="001936E5"/>
    <w:rsid w:val="001A54C1"/>
    <w:rsid w:val="001C1756"/>
    <w:rsid w:val="00261143"/>
    <w:rsid w:val="002A0CDD"/>
    <w:rsid w:val="002F0493"/>
    <w:rsid w:val="004E6172"/>
    <w:rsid w:val="004F0BC0"/>
    <w:rsid w:val="005012D8"/>
    <w:rsid w:val="00504F99"/>
    <w:rsid w:val="006703AA"/>
    <w:rsid w:val="00690AAE"/>
    <w:rsid w:val="006A7846"/>
    <w:rsid w:val="00701C45"/>
    <w:rsid w:val="00741731"/>
    <w:rsid w:val="00777958"/>
    <w:rsid w:val="007D5EC4"/>
    <w:rsid w:val="008257DD"/>
    <w:rsid w:val="00835815"/>
    <w:rsid w:val="00891956"/>
    <w:rsid w:val="008D6841"/>
    <w:rsid w:val="00904D80"/>
    <w:rsid w:val="0094690E"/>
    <w:rsid w:val="00972A0D"/>
    <w:rsid w:val="009A2275"/>
    <w:rsid w:val="009B1EBF"/>
    <w:rsid w:val="00A0791A"/>
    <w:rsid w:val="00A650BE"/>
    <w:rsid w:val="00A87E44"/>
    <w:rsid w:val="00AB7D42"/>
    <w:rsid w:val="00AD1779"/>
    <w:rsid w:val="00B03A6D"/>
    <w:rsid w:val="00B53302"/>
    <w:rsid w:val="00B647CF"/>
    <w:rsid w:val="00B777F5"/>
    <w:rsid w:val="00B83743"/>
    <w:rsid w:val="00B943BD"/>
    <w:rsid w:val="00C04A3E"/>
    <w:rsid w:val="00C23F00"/>
    <w:rsid w:val="00C33E15"/>
    <w:rsid w:val="00D434D6"/>
    <w:rsid w:val="00D9454D"/>
    <w:rsid w:val="00E107E9"/>
    <w:rsid w:val="00E24D44"/>
    <w:rsid w:val="00E41546"/>
    <w:rsid w:val="00EB03E5"/>
    <w:rsid w:val="00EC2497"/>
    <w:rsid w:val="00EF06E8"/>
    <w:rsid w:val="00F06442"/>
    <w:rsid w:val="00F27C91"/>
    <w:rsid w:val="00F8106C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B1E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701C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12D8"/>
    <w:rPr>
      <w:color w:val="0000FF" w:themeColor="hyperlink"/>
      <w:u w:val="single"/>
    </w:rPr>
  </w:style>
  <w:style w:type="paragraph" w:styleId="3">
    <w:name w:val="Body Text 3"/>
    <w:basedOn w:val="a"/>
    <w:link w:val="30"/>
    <w:semiHidden/>
    <w:unhideWhenUsed/>
    <w:rsid w:val="005012D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012D8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Plain Text"/>
    <w:basedOn w:val="a"/>
    <w:link w:val="a6"/>
    <w:semiHidden/>
    <w:unhideWhenUsed/>
    <w:rsid w:val="005012D8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Знак"/>
    <w:basedOn w:val="a0"/>
    <w:link w:val="a5"/>
    <w:semiHidden/>
    <w:rsid w:val="005012D8"/>
    <w:rPr>
      <w:rFonts w:ascii="Times New Roman" w:eastAsia="Times New Roman" w:hAnsi="Times New Roman" w:cs="Times New Roman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B03E5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pple-converted-space">
    <w:name w:val="apple-converted-space"/>
    <w:basedOn w:val="a0"/>
    <w:rsid w:val="00504F99"/>
  </w:style>
  <w:style w:type="paragraph" w:styleId="a7">
    <w:name w:val="Balloon Text"/>
    <w:basedOn w:val="a"/>
    <w:link w:val="a8"/>
    <w:uiPriority w:val="99"/>
    <w:semiHidden/>
    <w:unhideWhenUsed/>
    <w:rsid w:val="00B8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851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edu.mininuniver.ru/course/view.php?id=30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2515</Words>
  <Characters>14340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2020-12-11T10:21:00Z</cp:lastPrinted>
  <dcterms:created xsi:type="dcterms:W3CDTF">2015-05-19T04:59:00Z</dcterms:created>
  <dcterms:modified xsi:type="dcterms:W3CDTF">2020-12-11T10:21:00Z</dcterms:modified>
</cp:coreProperties>
</file>